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A1C5" w14:textId="77777777" w:rsidR="00143816" w:rsidRDefault="00434A56">
      <w:pPr>
        <w:rPr>
          <w:rFonts w:ascii="Trebuchet MS" w:hAnsi="Trebuchet MS"/>
          <w:sz w:val="28"/>
          <w:szCs w:val="28"/>
          <w:lang w:val="fi-FI"/>
        </w:rPr>
      </w:pPr>
      <w:proofErr w:type="spellStart"/>
      <w:r w:rsidRPr="00434A56">
        <w:rPr>
          <w:rFonts w:ascii="Trebuchet MS" w:hAnsi="Trebuchet MS"/>
          <w:sz w:val="28"/>
          <w:szCs w:val="28"/>
          <w:lang w:val="fi-FI"/>
        </w:rPr>
        <w:t>nU-Porfyriinit</w:t>
      </w:r>
      <w:proofErr w:type="spellEnd"/>
      <w:r>
        <w:rPr>
          <w:rFonts w:ascii="Trebuchet MS" w:hAnsi="Trebuchet MS"/>
          <w:sz w:val="28"/>
          <w:szCs w:val="28"/>
          <w:lang w:val="fi-FI"/>
        </w:rPr>
        <w:t xml:space="preserve"> yövirtsasta (aamuvirtsasta)</w:t>
      </w:r>
    </w:p>
    <w:p w14:paraId="0574A1C6" w14:textId="77777777" w:rsidR="00434A56" w:rsidRDefault="00434A56">
      <w:pPr>
        <w:rPr>
          <w:rFonts w:ascii="Trebuchet MS" w:hAnsi="Trebuchet MS"/>
          <w:sz w:val="28"/>
          <w:szCs w:val="28"/>
          <w:lang w:val="fi-FI"/>
        </w:rPr>
      </w:pPr>
    </w:p>
    <w:p w14:paraId="0574A1C7" w14:textId="46D10E7C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Tutkimuksen onnistumisen kannalta on tärkeää, että noudat</w:t>
      </w:r>
      <w:r w:rsidR="004C58C0">
        <w:rPr>
          <w:rFonts w:ascii="Georgia" w:hAnsi="Georgia"/>
          <w:sz w:val="22"/>
          <w:szCs w:val="28"/>
          <w:lang w:val="fi-FI"/>
        </w:rPr>
        <w:t>at</w:t>
      </w:r>
      <w:r>
        <w:rPr>
          <w:rFonts w:ascii="Georgia" w:hAnsi="Georgia"/>
          <w:sz w:val="22"/>
          <w:szCs w:val="28"/>
          <w:lang w:val="fi-FI"/>
        </w:rPr>
        <w:t xml:space="preserve"> annettua ruokavaliota sekä hoitavan lääkärin antamia ohjeita lääkkeiden ottamisesta.</w:t>
      </w:r>
    </w:p>
    <w:p w14:paraId="0574A1C8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C9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B-vitamiinit ja niitä sisältävät valmisteet häiritsevät määritystä. B-vitamiinien nauttimista tulisi välttää 10 vrk ennen näytteenottoa. Myös muiden vitamiinivalmisteiden nauttimista tulisi välttää kolme (3) vuorokautta ennen näytteenottoa.</w:t>
      </w:r>
    </w:p>
    <w:p w14:paraId="2B8B9ED5" w14:textId="77777777" w:rsidR="00C14DAA" w:rsidRDefault="00C14DAA">
      <w:pPr>
        <w:rPr>
          <w:rFonts w:ascii="Georgia" w:hAnsi="Georgia"/>
          <w:sz w:val="22"/>
          <w:szCs w:val="28"/>
          <w:lang w:val="fi-FI"/>
        </w:rPr>
      </w:pPr>
    </w:p>
    <w:p w14:paraId="6C1EE413" w14:textId="173386DA" w:rsidR="00C14DAA" w:rsidRDefault="00C14DAA" w:rsidP="00C14DAA">
      <w:pPr>
        <w:pStyle w:val="Brdtext"/>
        <w:rPr>
          <w:szCs w:val="22"/>
          <w:lang w:val="fi-FI"/>
        </w:rPr>
      </w:pPr>
      <w:r>
        <w:rPr>
          <w:rFonts w:cs="Helvetica"/>
          <w:lang w:val="fi-FI"/>
        </w:rPr>
        <w:t>Keräysastian</w:t>
      </w:r>
      <w:r>
        <w:rPr>
          <w:rFonts w:cs="Helvetica"/>
          <w:lang w:val="fi-FI"/>
        </w:rPr>
        <w:t xml:space="preserve"> </w:t>
      </w:r>
      <w:bookmarkStart w:id="0" w:name="_GoBack"/>
      <w:bookmarkEnd w:id="0"/>
      <w:r>
        <w:rPr>
          <w:rFonts w:cs="Helvetica"/>
          <w:lang w:val="fi-FI"/>
        </w:rPr>
        <w:t>voi noutaa laboratoriosta omasta terveyskeskuksesta, Vaasan keskussairaalan näytteenotosta (B1) tai hoitavasta yksiköstä.</w:t>
      </w:r>
    </w:p>
    <w:p w14:paraId="0574A1CA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CB" w14:textId="77777777" w:rsidR="00434A56" w:rsidRPr="00434A56" w:rsidRDefault="00434A56">
      <w:pPr>
        <w:rPr>
          <w:rFonts w:ascii="Trebuchet MS" w:hAnsi="Trebuchet MS"/>
          <w:b/>
          <w:sz w:val="24"/>
          <w:szCs w:val="28"/>
          <w:lang w:val="fi-FI"/>
        </w:rPr>
      </w:pPr>
      <w:r w:rsidRPr="00434A56">
        <w:rPr>
          <w:rFonts w:ascii="Trebuchet MS" w:hAnsi="Trebuchet MS"/>
          <w:b/>
          <w:sz w:val="24"/>
          <w:szCs w:val="28"/>
          <w:lang w:val="fi-FI"/>
        </w:rPr>
        <w:t>Virtsan keräys</w:t>
      </w:r>
    </w:p>
    <w:p w14:paraId="0574A1CC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CD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 xml:space="preserve">Kaikki erittyvä virtsa nukkumaanmenosta aamun ylösnousuun (esim. klo 21-7) kerätään talteen. Keräysajan tulee olla vähintään 6 tuntia. Jos rakko tyhjennetään juuri ennen nukkumaanmenoa, tämä virtsa otetaan jo talteen keräysastiaan. Keräysastia säilytetään keräyksen ajan viileässä </w:t>
      </w:r>
      <w:r w:rsidR="00C80648">
        <w:rPr>
          <w:rFonts w:ascii="Georgia" w:hAnsi="Georgia"/>
          <w:sz w:val="22"/>
          <w:szCs w:val="28"/>
          <w:lang w:val="fi-FI"/>
        </w:rPr>
        <w:t xml:space="preserve">(+5°C) </w:t>
      </w:r>
      <w:r>
        <w:rPr>
          <w:rFonts w:ascii="Georgia" w:hAnsi="Georgia"/>
          <w:sz w:val="22"/>
          <w:szCs w:val="28"/>
          <w:lang w:val="fi-FI"/>
        </w:rPr>
        <w:t>valolta suojattuna. On tärkeää, että näyte suojataan valolta kaikissa vaiheissa.</w:t>
      </w:r>
    </w:p>
    <w:p w14:paraId="0574A1CE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CF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Merkit</w:t>
      </w:r>
      <w:r w:rsidR="00735619">
        <w:rPr>
          <w:rFonts w:ascii="Georgia" w:hAnsi="Georgia"/>
          <w:sz w:val="22"/>
          <w:szCs w:val="28"/>
          <w:lang w:val="fi-FI"/>
        </w:rPr>
        <w:t>se</w:t>
      </w:r>
      <w:r>
        <w:rPr>
          <w:rFonts w:ascii="Georgia" w:hAnsi="Georgia"/>
          <w:sz w:val="22"/>
          <w:szCs w:val="28"/>
          <w:lang w:val="fi-FI"/>
        </w:rPr>
        <w:t xml:space="preserve"> aloitusaika muistiin.</w:t>
      </w:r>
    </w:p>
    <w:p w14:paraId="0574A1D0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1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2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Päivämäärä:</w:t>
      </w:r>
      <w:r w:rsidR="00F91972">
        <w:rPr>
          <w:rFonts w:ascii="Georgia" w:hAnsi="Georgia"/>
          <w:sz w:val="22"/>
          <w:szCs w:val="28"/>
          <w:lang w:val="fi-FI"/>
        </w:rPr>
        <w:t xml:space="preserve"> ___________________</w:t>
      </w:r>
      <w:r>
        <w:rPr>
          <w:rFonts w:ascii="Georgia" w:hAnsi="Georgia"/>
          <w:sz w:val="22"/>
          <w:szCs w:val="28"/>
          <w:lang w:val="fi-FI"/>
        </w:rPr>
        <w:tab/>
        <w:t>Kello:</w:t>
      </w:r>
      <w:r w:rsidR="00F91972">
        <w:rPr>
          <w:rFonts w:ascii="Georgia" w:hAnsi="Georgia"/>
          <w:sz w:val="22"/>
          <w:szCs w:val="28"/>
          <w:lang w:val="fi-FI"/>
        </w:rPr>
        <w:t xml:space="preserve"> ____________</w:t>
      </w:r>
    </w:p>
    <w:p w14:paraId="0574A1D3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4" w14:textId="77777777" w:rsidR="00F91972" w:rsidRDefault="00F91972">
      <w:pPr>
        <w:rPr>
          <w:rFonts w:ascii="Georgia" w:hAnsi="Georgia"/>
          <w:sz w:val="22"/>
          <w:szCs w:val="28"/>
          <w:lang w:val="fi-FI"/>
        </w:rPr>
      </w:pPr>
    </w:p>
    <w:p w14:paraId="0574A1D5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Merkit</w:t>
      </w:r>
      <w:r w:rsidR="00735619">
        <w:rPr>
          <w:rFonts w:ascii="Georgia" w:hAnsi="Georgia"/>
          <w:sz w:val="22"/>
          <w:szCs w:val="28"/>
          <w:lang w:val="fi-FI"/>
        </w:rPr>
        <w:t>se</w:t>
      </w:r>
      <w:r>
        <w:rPr>
          <w:rFonts w:ascii="Georgia" w:hAnsi="Georgia"/>
          <w:sz w:val="22"/>
          <w:szCs w:val="28"/>
          <w:lang w:val="fi-FI"/>
        </w:rPr>
        <w:t xml:space="preserve"> lopetusaika muistiin.</w:t>
      </w:r>
    </w:p>
    <w:p w14:paraId="0574A1D6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7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8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Päivämäärä:</w:t>
      </w:r>
      <w:r w:rsidR="00F91972">
        <w:rPr>
          <w:rFonts w:ascii="Georgia" w:hAnsi="Georgia"/>
          <w:sz w:val="22"/>
          <w:szCs w:val="28"/>
          <w:lang w:val="fi-FI"/>
        </w:rPr>
        <w:t xml:space="preserve"> ___________________</w:t>
      </w:r>
      <w:r>
        <w:rPr>
          <w:rFonts w:ascii="Georgia" w:hAnsi="Georgia"/>
          <w:sz w:val="22"/>
          <w:szCs w:val="28"/>
          <w:lang w:val="fi-FI"/>
        </w:rPr>
        <w:tab/>
        <w:t>Kello:</w:t>
      </w:r>
      <w:r w:rsidR="00F91972">
        <w:rPr>
          <w:rFonts w:ascii="Georgia" w:hAnsi="Georgia"/>
          <w:sz w:val="22"/>
          <w:szCs w:val="28"/>
          <w:lang w:val="fi-FI"/>
        </w:rPr>
        <w:t xml:space="preserve"> ____________</w:t>
      </w:r>
    </w:p>
    <w:p w14:paraId="0574A1D9" w14:textId="77777777" w:rsidR="00434A56" w:rsidRDefault="00434A56">
      <w:pPr>
        <w:rPr>
          <w:rFonts w:ascii="Georgia" w:hAnsi="Georgia"/>
          <w:sz w:val="22"/>
          <w:szCs w:val="28"/>
          <w:lang w:val="fi-FI"/>
        </w:rPr>
      </w:pPr>
    </w:p>
    <w:p w14:paraId="0574A1DA" w14:textId="77777777" w:rsidR="007C001C" w:rsidRDefault="007C001C">
      <w:pPr>
        <w:rPr>
          <w:rFonts w:ascii="Georgia" w:hAnsi="Georgia"/>
          <w:sz w:val="22"/>
          <w:szCs w:val="28"/>
          <w:lang w:val="fi-FI"/>
        </w:rPr>
      </w:pPr>
    </w:p>
    <w:p w14:paraId="0574A1DB" w14:textId="77777777" w:rsidR="00434A56" w:rsidRDefault="00F91972">
      <w:pPr>
        <w:rPr>
          <w:rFonts w:ascii="Trebuchet MS" w:hAnsi="Trebuchet MS"/>
          <w:b/>
          <w:sz w:val="24"/>
          <w:szCs w:val="28"/>
          <w:lang w:val="fi-FI"/>
        </w:rPr>
      </w:pPr>
      <w:r>
        <w:rPr>
          <w:rFonts w:ascii="Trebuchet MS" w:hAnsi="Trebuchet MS"/>
          <w:b/>
          <w:sz w:val="24"/>
          <w:szCs w:val="28"/>
          <w:lang w:val="fi-FI"/>
        </w:rPr>
        <w:t>Keräyksen päätyttyä</w:t>
      </w:r>
    </w:p>
    <w:p w14:paraId="0574A1DC" w14:textId="77777777" w:rsidR="00F91972" w:rsidRPr="00F91972" w:rsidRDefault="00F91972">
      <w:pPr>
        <w:rPr>
          <w:rFonts w:ascii="Georgia" w:hAnsi="Georgia"/>
          <w:sz w:val="22"/>
          <w:szCs w:val="28"/>
          <w:lang w:val="fi-FI"/>
        </w:rPr>
      </w:pPr>
    </w:p>
    <w:p w14:paraId="0574A1DD" w14:textId="77777777" w:rsidR="00F91972" w:rsidRDefault="00F91972">
      <w:pPr>
        <w:rPr>
          <w:rFonts w:ascii="Georgia" w:hAnsi="Georgia"/>
          <w:sz w:val="22"/>
          <w:szCs w:val="28"/>
          <w:lang w:val="fi-FI"/>
        </w:rPr>
      </w:pPr>
      <w:r>
        <w:rPr>
          <w:rFonts w:ascii="Georgia" w:hAnsi="Georgia"/>
          <w:sz w:val="22"/>
          <w:szCs w:val="28"/>
          <w:lang w:val="fi-FI"/>
        </w:rPr>
        <w:t>Näytteen tunnistamiseksi on tärkeää, että kiinnit</w:t>
      </w:r>
      <w:r w:rsidR="00735619">
        <w:rPr>
          <w:rFonts w:ascii="Georgia" w:hAnsi="Georgia"/>
          <w:sz w:val="22"/>
          <w:szCs w:val="28"/>
          <w:lang w:val="fi-FI"/>
        </w:rPr>
        <w:t>ät</w:t>
      </w:r>
      <w:r>
        <w:rPr>
          <w:rFonts w:ascii="Georgia" w:hAnsi="Georgia"/>
          <w:sz w:val="22"/>
          <w:szCs w:val="28"/>
          <w:lang w:val="fi-FI"/>
        </w:rPr>
        <w:t xml:space="preserve"> keräysastiaan tarran, johon olet merkinnyt nime</w:t>
      </w:r>
      <w:r w:rsidR="00735619">
        <w:rPr>
          <w:rFonts w:ascii="Georgia" w:hAnsi="Georgia"/>
          <w:sz w:val="22"/>
          <w:szCs w:val="28"/>
          <w:lang w:val="fi-FI"/>
        </w:rPr>
        <w:t>si</w:t>
      </w:r>
      <w:r>
        <w:rPr>
          <w:rFonts w:ascii="Georgia" w:hAnsi="Georgia"/>
          <w:sz w:val="22"/>
          <w:szCs w:val="28"/>
          <w:lang w:val="fi-FI"/>
        </w:rPr>
        <w:t xml:space="preserve"> ja henkilötunnukse</w:t>
      </w:r>
      <w:r w:rsidR="00735619">
        <w:rPr>
          <w:rFonts w:ascii="Georgia" w:hAnsi="Georgia"/>
          <w:sz w:val="22"/>
          <w:szCs w:val="28"/>
          <w:lang w:val="fi-FI"/>
        </w:rPr>
        <w:t>si</w:t>
      </w:r>
      <w:r>
        <w:rPr>
          <w:rFonts w:ascii="Georgia" w:hAnsi="Georgia"/>
          <w:sz w:val="22"/>
          <w:szCs w:val="28"/>
          <w:lang w:val="fi-FI"/>
        </w:rPr>
        <w:t xml:space="preserve"> sekä keräyksen aloi</w:t>
      </w:r>
      <w:r w:rsidR="00735619">
        <w:rPr>
          <w:rFonts w:ascii="Georgia" w:hAnsi="Georgia"/>
          <w:sz w:val="22"/>
          <w:szCs w:val="28"/>
          <w:lang w:val="fi-FI"/>
        </w:rPr>
        <w:t>tus- ja lopetusajan. Toimita</w:t>
      </w:r>
      <w:r>
        <w:rPr>
          <w:rFonts w:ascii="Georgia" w:hAnsi="Georgia"/>
          <w:sz w:val="22"/>
          <w:szCs w:val="28"/>
          <w:lang w:val="fi-FI"/>
        </w:rPr>
        <w:t xml:space="preserve"> keräysastia mahdollisimman pian laboratorioon.</w:t>
      </w:r>
    </w:p>
    <w:p w14:paraId="0574A1DE" w14:textId="77777777" w:rsidR="00F91972" w:rsidRDefault="00F91972">
      <w:pPr>
        <w:rPr>
          <w:rFonts w:ascii="Georgia" w:hAnsi="Georgia"/>
          <w:sz w:val="22"/>
          <w:szCs w:val="28"/>
          <w:lang w:val="fi-FI"/>
        </w:rPr>
      </w:pPr>
    </w:p>
    <w:p w14:paraId="0574A1DF" w14:textId="77777777" w:rsidR="00EA179E" w:rsidRDefault="00EA179E">
      <w:pPr>
        <w:rPr>
          <w:rFonts w:ascii="Georgia" w:hAnsi="Georgia"/>
          <w:sz w:val="22"/>
          <w:szCs w:val="28"/>
          <w:lang w:val="fi-FI"/>
        </w:rPr>
      </w:pPr>
    </w:p>
    <w:p w14:paraId="0574A1E0" w14:textId="77777777" w:rsidR="00EA179E" w:rsidRDefault="00EA179E">
      <w:pPr>
        <w:rPr>
          <w:rFonts w:ascii="Georgia" w:hAnsi="Georgia"/>
          <w:sz w:val="22"/>
          <w:szCs w:val="28"/>
          <w:lang w:val="fi-FI"/>
        </w:rPr>
      </w:pPr>
    </w:p>
    <w:p w14:paraId="0574A1E1" w14:textId="77777777" w:rsidR="00F91972" w:rsidRPr="00DE3BEE" w:rsidRDefault="00F91972">
      <w:pPr>
        <w:rPr>
          <w:rFonts w:ascii="Georgia" w:hAnsi="Georgia"/>
          <w:sz w:val="22"/>
          <w:szCs w:val="22"/>
          <w:lang w:val="fi-FI"/>
        </w:rPr>
      </w:pPr>
      <w:r w:rsidRPr="00DE3BEE">
        <w:rPr>
          <w:rFonts w:ascii="Georgia" w:hAnsi="Georgia"/>
          <w:sz w:val="22"/>
          <w:szCs w:val="28"/>
          <w:lang w:val="fi-FI"/>
        </w:rPr>
        <w:t>Lisätiedot</w:t>
      </w:r>
      <w:r w:rsidRPr="00DE3BEE">
        <w:rPr>
          <w:rFonts w:ascii="Georgia" w:hAnsi="Georgia"/>
          <w:sz w:val="22"/>
          <w:szCs w:val="22"/>
          <w:lang w:val="fi-FI"/>
        </w:rPr>
        <w:t xml:space="preserve">: Kliininen laboratorio, Call Center </w:t>
      </w:r>
      <w:r w:rsidR="000A5894" w:rsidRPr="00DE3BEE">
        <w:rPr>
          <w:rFonts w:ascii="Georgia" w:hAnsi="Georgia"/>
          <w:sz w:val="22"/>
          <w:szCs w:val="22"/>
          <w:lang w:val="fi-FI"/>
        </w:rPr>
        <w:t>puh. (06) 213 1626</w:t>
      </w:r>
      <w:r w:rsidRPr="00DE3BEE">
        <w:rPr>
          <w:rFonts w:ascii="Georgia" w:hAnsi="Georgia"/>
          <w:sz w:val="22"/>
          <w:szCs w:val="22"/>
          <w:lang w:val="fi-FI"/>
        </w:rPr>
        <w:t>, ma-pe klo 7-15</w:t>
      </w:r>
      <w:r w:rsidR="00DD706B">
        <w:rPr>
          <w:rFonts w:ascii="Georgia" w:hAnsi="Georgia"/>
          <w:sz w:val="22"/>
          <w:szCs w:val="22"/>
          <w:lang w:val="fi-FI"/>
        </w:rPr>
        <w:t>.</w:t>
      </w:r>
    </w:p>
    <w:p w14:paraId="0574A1E2" w14:textId="77777777" w:rsidR="00F91972" w:rsidRPr="00DE3BEE" w:rsidRDefault="00F91972">
      <w:pPr>
        <w:rPr>
          <w:rFonts w:ascii="Georgia" w:hAnsi="Georgia"/>
          <w:sz w:val="22"/>
          <w:szCs w:val="22"/>
          <w:lang w:val="fi-FI"/>
        </w:rPr>
      </w:pPr>
    </w:p>
    <w:p w14:paraId="0574A1E3" w14:textId="77777777" w:rsidR="00F91972" w:rsidRPr="00DE3BEE" w:rsidRDefault="00F91972">
      <w:pPr>
        <w:rPr>
          <w:rFonts w:ascii="Georgia" w:hAnsi="Georgia"/>
          <w:sz w:val="22"/>
          <w:szCs w:val="28"/>
          <w:lang w:val="fi-FI"/>
        </w:rPr>
      </w:pPr>
    </w:p>
    <w:p w14:paraId="0574A1E4" w14:textId="77777777" w:rsidR="00F91972" w:rsidRPr="00DE3BEE" w:rsidRDefault="00F91972">
      <w:pPr>
        <w:rPr>
          <w:rFonts w:ascii="Georgia" w:hAnsi="Georgia"/>
          <w:szCs w:val="28"/>
          <w:lang w:val="fi-FI"/>
        </w:rPr>
      </w:pPr>
    </w:p>
    <w:p w14:paraId="0574A1E5" w14:textId="77777777" w:rsidR="00F91972" w:rsidRPr="00DE3BEE" w:rsidRDefault="00F91972">
      <w:pPr>
        <w:rPr>
          <w:rFonts w:ascii="Georgia" w:hAnsi="Georgia"/>
          <w:sz w:val="22"/>
          <w:szCs w:val="28"/>
          <w:lang w:val="fi-FI"/>
        </w:rPr>
      </w:pPr>
    </w:p>
    <w:sectPr w:rsidR="00F91972" w:rsidRPr="00DE3BEE" w:rsidSect="005E508E">
      <w:headerReference w:type="default" r:id="rId10"/>
      <w:pgSz w:w="11906" w:h="16838"/>
      <w:pgMar w:top="263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4A1E8" w14:textId="77777777" w:rsidR="00F91972" w:rsidRDefault="00F91972" w:rsidP="00F91972">
      <w:r>
        <w:separator/>
      </w:r>
    </w:p>
  </w:endnote>
  <w:endnote w:type="continuationSeparator" w:id="0">
    <w:p w14:paraId="0574A1E9" w14:textId="77777777" w:rsidR="00F91972" w:rsidRDefault="00F91972" w:rsidP="00F9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A1E6" w14:textId="77777777" w:rsidR="00F91972" w:rsidRDefault="00F91972" w:rsidP="00F91972">
      <w:r>
        <w:separator/>
      </w:r>
    </w:p>
  </w:footnote>
  <w:footnote w:type="continuationSeparator" w:id="0">
    <w:p w14:paraId="0574A1E7" w14:textId="77777777" w:rsidR="00F91972" w:rsidRDefault="00F91972" w:rsidP="00F9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A1EA" w14:textId="77777777" w:rsidR="00890698" w:rsidRDefault="00890698" w:rsidP="00890698">
    <w:pPr>
      <w:pStyle w:val="Header"/>
      <w:tabs>
        <w:tab w:val="left" w:pos="6663"/>
      </w:tabs>
      <w:ind w:left="-993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574A1EE" wp14:editId="0574A1EF">
          <wp:simplePos x="0" y="0"/>
          <wp:positionH relativeFrom="column">
            <wp:posOffset>-323850</wp:posOffset>
          </wp:positionH>
          <wp:positionV relativeFrom="paragraph">
            <wp:posOffset>-44450</wp:posOffset>
          </wp:positionV>
          <wp:extent cx="2145665" cy="10693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bens logo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65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4A1EB" w14:textId="77777777" w:rsidR="00F91972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tab/>
    </w:r>
    <w:r>
      <w:tab/>
    </w:r>
    <w:proofErr w:type="spellStart"/>
    <w:r w:rsidRPr="00890698">
      <w:rPr>
        <w:rFonts w:ascii="Georgia" w:hAnsi="Georgia"/>
        <w:sz w:val="22"/>
        <w:szCs w:val="22"/>
      </w:rPr>
      <w:t>P</w:t>
    </w:r>
    <w:r>
      <w:rPr>
        <w:rFonts w:ascii="Georgia" w:hAnsi="Georgia"/>
        <w:sz w:val="22"/>
        <w:szCs w:val="22"/>
      </w:rPr>
      <w:t>otilasohje</w:t>
    </w:r>
    <w:proofErr w:type="spellEnd"/>
  </w:p>
  <w:p w14:paraId="0574A1EC" w14:textId="77777777" w:rsidR="00890698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ab/>
    </w:r>
    <w:r>
      <w:rPr>
        <w:rFonts w:ascii="Georgia" w:hAnsi="Georgia"/>
        <w:sz w:val="22"/>
        <w:szCs w:val="22"/>
      </w:rPr>
      <w:tab/>
    </w:r>
    <w:proofErr w:type="spellStart"/>
    <w:proofErr w:type="gramStart"/>
    <w:r>
      <w:rPr>
        <w:rFonts w:ascii="Georgia" w:hAnsi="Georgia"/>
        <w:sz w:val="22"/>
        <w:szCs w:val="22"/>
      </w:rPr>
      <w:t>nU-Porf</w:t>
    </w:r>
    <w:proofErr w:type="spellEnd"/>
    <w:proofErr w:type="gramEnd"/>
    <w:r>
      <w:rPr>
        <w:rFonts w:ascii="Georgia" w:hAnsi="Georgia"/>
        <w:sz w:val="22"/>
        <w:szCs w:val="22"/>
      </w:rPr>
      <w:t xml:space="preserve"> (6332)</w:t>
    </w:r>
  </w:p>
  <w:p w14:paraId="0574A1ED" w14:textId="25BC62D2" w:rsidR="00890698" w:rsidRPr="00890698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ab/>
    </w:r>
    <w:r>
      <w:rPr>
        <w:rFonts w:ascii="Georgia" w:hAnsi="Georgia"/>
        <w:sz w:val="22"/>
        <w:szCs w:val="22"/>
      </w:rPr>
      <w:tab/>
    </w:r>
    <w:r w:rsidR="00C14DAA">
      <w:rPr>
        <w:rFonts w:ascii="Georgia" w:hAnsi="Georgia"/>
        <w:sz w:val="22"/>
        <w:szCs w:val="22"/>
      </w:rPr>
      <w:t>25.10.2016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56"/>
    <w:rsid w:val="000A5894"/>
    <w:rsid w:val="00143816"/>
    <w:rsid w:val="00434A56"/>
    <w:rsid w:val="004C58C0"/>
    <w:rsid w:val="005E508E"/>
    <w:rsid w:val="00735619"/>
    <w:rsid w:val="007C001C"/>
    <w:rsid w:val="00890698"/>
    <w:rsid w:val="009D75B2"/>
    <w:rsid w:val="00A26236"/>
    <w:rsid w:val="00A75D3D"/>
    <w:rsid w:val="00BB2E78"/>
    <w:rsid w:val="00C14DAA"/>
    <w:rsid w:val="00C80648"/>
    <w:rsid w:val="00D713B4"/>
    <w:rsid w:val="00DD706B"/>
    <w:rsid w:val="00DE3BEE"/>
    <w:rsid w:val="00E00E66"/>
    <w:rsid w:val="00EA179E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574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972"/>
    <w:rPr>
      <w:lang w:val="en-US"/>
    </w:rPr>
  </w:style>
  <w:style w:type="paragraph" w:styleId="Footer">
    <w:name w:val="footer"/>
    <w:basedOn w:val="Normal"/>
    <w:link w:val="FooterChar"/>
    <w:rsid w:val="00F9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972"/>
    <w:rPr>
      <w:lang w:val="en-US"/>
    </w:rPr>
  </w:style>
  <w:style w:type="paragraph" w:styleId="BalloonText">
    <w:name w:val="Balloon Text"/>
    <w:basedOn w:val="Normal"/>
    <w:link w:val="BalloonTextChar"/>
    <w:rsid w:val="00F9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972"/>
    <w:rPr>
      <w:rFonts w:ascii="Tahoma" w:hAnsi="Tahoma" w:cs="Tahoma"/>
      <w:sz w:val="16"/>
      <w:szCs w:val="16"/>
      <w:lang w:val="en-US"/>
    </w:rPr>
  </w:style>
  <w:style w:type="paragraph" w:customStyle="1" w:styleId="Brdtext">
    <w:name w:val="Brödtext"/>
    <w:basedOn w:val="Normal"/>
    <w:qFormat/>
    <w:rsid w:val="00C14DAA"/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972"/>
    <w:rPr>
      <w:lang w:val="en-US"/>
    </w:rPr>
  </w:style>
  <w:style w:type="paragraph" w:styleId="Footer">
    <w:name w:val="footer"/>
    <w:basedOn w:val="Normal"/>
    <w:link w:val="FooterChar"/>
    <w:rsid w:val="00F9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972"/>
    <w:rPr>
      <w:lang w:val="en-US"/>
    </w:rPr>
  </w:style>
  <w:style w:type="paragraph" w:styleId="BalloonText">
    <w:name w:val="Balloon Text"/>
    <w:basedOn w:val="Normal"/>
    <w:link w:val="BalloonTextChar"/>
    <w:rsid w:val="00F9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972"/>
    <w:rPr>
      <w:rFonts w:ascii="Tahoma" w:hAnsi="Tahoma" w:cs="Tahoma"/>
      <w:sz w:val="16"/>
      <w:szCs w:val="16"/>
      <w:lang w:val="en-US"/>
    </w:rPr>
  </w:style>
  <w:style w:type="paragraph" w:customStyle="1" w:styleId="Brdtext">
    <w:name w:val="Brödtext"/>
    <w:basedOn w:val="Normal"/>
    <w:qFormat/>
    <w:rsid w:val="00C14DAA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C96A53632164998E75F006F3D80F3" ma:contentTypeVersion="35" ma:contentTypeDescription="Create a new document." ma:contentTypeScope="" ma:versionID="332c8312d4b62ccfd3b4b26917bc1fd5">
  <xsd:schema xmlns:xsd="http://www.w3.org/2001/XMLSchema" xmlns:p="http://schemas.microsoft.com/office/2006/metadata/properties" xmlns:ns2="3338fdd2-b8b9-4039-8ca4-164176bc400a" xmlns:ns3="a13d7f59-60c4-4be2-80aa-ccda98be33c3" targetNamespace="http://schemas.microsoft.com/office/2006/metadata/properties" ma:root="true" ma:fieldsID="e9b9b7d619f324b4dc458fcb8f60370f" ns2:_="" ns3:_="">
    <xsd:import namespace="3338fdd2-b8b9-4039-8ca4-164176bc400a"/>
    <xsd:import namespace="a13d7f59-60c4-4be2-80aa-ccda98be33c3"/>
    <xsd:element name="properties">
      <xsd:complexType>
        <xsd:sequence>
          <xsd:element name="documentManagement">
            <xsd:complexType>
              <xsd:all>
                <xsd:element ref="ns2:PublicWeb" minOccurs="0"/>
                <xsd:element ref="ns3:Language2" minOccurs="0"/>
                <xsd:element ref="ns3:Units2" minOccurs="0"/>
                <xsd:element ref="ns3:Speciality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38fdd2-b8b9-4039-8ca4-164176bc400a" elementFormDefault="qualified">
    <xsd:import namespace="http://schemas.microsoft.com/office/2006/documentManagement/types"/>
    <xsd:element name="PublicWeb" ma:index="2" nillable="true" ma:displayName="PublicWeb" ma:default="1" ma:description="Saako tiedoston laittaa www-jakeluun" ma:internalName="PublicWeb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a13d7f59-60c4-4be2-80aa-ccda98be33c3" elementFormDefault="qualified">
    <xsd:import namespace="http://schemas.microsoft.com/office/2006/documentManagement/types"/>
    <xsd:element name="Language2" ma:index="3" nillable="true" ma:displayName="Language" ma:internalName="Language2" ma:readOnly="false">
      <xsd:simpleType>
        <xsd:restriction base="dms:Text"/>
      </xsd:simpleType>
    </xsd:element>
    <xsd:element name="Units2" ma:index="4" nillable="true" ma:displayName="Units" ma:internalName="Units2" ma:readOnly="false">
      <xsd:simpleType>
        <xsd:restriction base="dms:Text"/>
      </xsd:simpleType>
    </xsd:element>
    <xsd:element name="Speciality2" ma:index="5" nillable="true" ma:displayName="Speciality" ma:internalName="Speciality2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cWeb xmlns="3338fdd2-b8b9-4039-8ca4-164176bc400a">true</PublicWeb>
    <Speciality2 xmlns="a13d7f59-60c4-4be2-80aa-ccda98be33c3" xsi:nil="true"/>
    <Language2 xmlns="a13d7f59-60c4-4be2-80aa-ccda98be33c3" xsi:nil="true"/>
    <Units2 xmlns="a13d7f59-60c4-4be2-80aa-ccda98be33c3" xsi:nil="true"/>
  </documentManagement>
</p:properties>
</file>

<file path=customXml/itemProps1.xml><?xml version="1.0" encoding="utf-8"?>
<ds:datastoreItem xmlns:ds="http://schemas.openxmlformats.org/officeDocument/2006/customXml" ds:itemID="{BC77BB97-0F82-4035-BA73-D867191F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8fdd2-b8b9-4039-8ca4-164176bc400a"/>
    <ds:schemaRef ds:uri="a13d7f59-60c4-4be2-80aa-ccda98be33c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50AAF7-35DA-4F3B-8BAD-B6C4CD7AB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E0D31-B5FC-46D1-AC28-ACED20979B50}">
  <ds:schemaRefs>
    <ds:schemaRef ds:uri="http://purl.org/dc/dcmitype/"/>
    <ds:schemaRef ds:uri="3338fdd2-b8b9-4039-8ca4-164176bc400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a13d7f59-60c4-4be2-80aa-ccda98be3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sairaanhoitopiiri - Vasa sjukvårdsdistrikt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Moschos Eva</dc:creator>
  <cp:lastModifiedBy>Moschos Eva</cp:lastModifiedBy>
  <cp:revision>12</cp:revision>
  <cp:lastPrinted>2015-10-27T09:42:00Z</cp:lastPrinted>
  <dcterms:created xsi:type="dcterms:W3CDTF">2015-09-10T06:04:00Z</dcterms:created>
  <dcterms:modified xsi:type="dcterms:W3CDTF">2016-10-25T12:04:00Z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0x010100F07C96A53632164998E75F006F3D80F3</vt:lpwstr>
  </property>
</Properties>
</file>